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3BD" w:rsidRDefault="00B403BD" w:rsidP="00B403BD">
      <w:pPr>
        <w:spacing w:after="0"/>
        <w:jc w:val="center"/>
        <w:rPr>
          <w:sz w:val="36"/>
          <w:szCs w:val="36"/>
        </w:rPr>
      </w:pPr>
      <w:r w:rsidRPr="00B403BD">
        <w:rPr>
          <w:sz w:val="36"/>
          <w:szCs w:val="36"/>
        </w:rPr>
        <w:t xml:space="preserve">Занятие по конструированию в средней группе </w:t>
      </w:r>
    </w:p>
    <w:p w:rsidR="00B403BD" w:rsidRPr="00B403BD" w:rsidRDefault="00B403BD" w:rsidP="00B403BD">
      <w:pPr>
        <w:spacing w:after="0"/>
        <w:jc w:val="center"/>
        <w:rPr>
          <w:sz w:val="36"/>
          <w:szCs w:val="36"/>
        </w:rPr>
      </w:pPr>
      <w:r w:rsidRPr="00B403BD">
        <w:rPr>
          <w:sz w:val="36"/>
          <w:szCs w:val="36"/>
        </w:rPr>
        <w:t>«Грузовой транспорт»</w:t>
      </w:r>
    </w:p>
    <w:p w:rsidR="00B403BD" w:rsidRPr="00B403BD" w:rsidRDefault="00B403BD" w:rsidP="00B403BD">
      <w:pPr>
        <w:spacing w:after="0"/>
        <w:rPr>
          <w:b/>
          <w:sz w:val="28"/>
          <w:szCs w:val="28"/>
        </w:rPr>
      </w:pPr>
      <w:r w:rsidRPr="00B403BD">
        <w:rPr>
          <w:b/>
          <w:sz w:val="28"/>
          <w:szCs w:val="28"/>
        </w:rPr>
        <w:t>Задачи: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Развивать у детей интерес к конструированию.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 xml:space="preserve">Учить создавать плоскостные модели грузового транспорта по схеме (продолжать учить анализировать схему, выделяя основные части изображения, развивать умение соотносить нарисованные детали </w:t>
      </w:r>
      <w:proofErr w:type="gramStart"/>
      <w:r w:rsidRPr="00B403BD">
        <w:rPr>
          <w:sz w:val="28"/>
          <w:szCs w:val="28"/>
        </w:rPr>
        <w:t>с</w:t>
      </w:r>
      <w:proofErr w:type="gramEnd"/>
      <w:r w:rsidRPr="00B403BD">
        <w:rPr>
          <w:sz w:val="28"/>
          <w:szCs w:val="28"/>
        </w:rPr>
        <w:t xml:space="preserve"> реальными).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Развивать представления о форме, величине, цвете отдельных геометрических фигур (круг, квадрат, треугольник, прямоугольник).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Развивать внимание.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Воспитывать умение принимать поставленную воспитателем задачу; стремиться к результату.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b/>
          <w:sz w:val="28"/>
          <w:szCs w:val="28"/>
        </w:rPr>
        <w:t>Материал для занятия</w:t>
      </w:r>
      <w:r w:rsidRPr="00B403BD">
        <w:rPr>
          <w:sz w:val="28"/>
          <w:szCs w:val="28"/>
        </w:rPr>
        <w:t>: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 xml:space="preserve">Сундучок, большая грузовая машина, блоки </w:t>
      </w:r>
      <w:proofErr w:type="spellStart"/>
      <w:r w:rsidRPr="00B403BD">
        <w:rPr>
          <w:sz w:val="28"/>
          <w:szCs w:val="28"/>
        </w:rPr>
        <w:t>Дьенеша</w:t>
      </w:r>
      <w:proofErr w:type="spellEnd"/>
      <w:r w:rsidRPr="00B403BD">
        <w:rPr>
          <w:sz w:val="28"/>
          <w:szCs w:val="28"/>
        </w:rPr>
        <w:t>, рисунки-модели грузовика на каждого ребенка, картинка с изображением большого грузовика, модули, макет светофора.</w:t>
      </w:r>
    </w:p>
    <w:p w:rsidR="00B403BD" w:rsidRPr="00B403BD" w:rsidRDefault="00B403BD" w:rsidP="00B403BD">
      <w:pPr>
        <w:spacing w:after="0"/>
        <w:rPr>
          <w:b/>
          <w:sz w:val="28"/>
          <w:szCs w:val="28"/>
        </w:rPr>
      </w:pPr>
      <w:r w:rsidRPr="00B403BD">
        <w:rPr>
          <w:b/>
          <w:sz w:val="28"/>
          <w:szCs w:val="28"/>
        </w:rPr>
        <w:t>Предварительная работа: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 xml:space="preserve">Занятия по конструированию с использованием блоков </w:t>
      </w:r>
      <w:proofErr w:type="spellStart"/>
      <w:r w:rsidRPr="00B403BD">
        <w:rPr>
          <w:sz w:val="28"/>
          <w:szCs w:val="28"/>
        </w:rPr>
        <w:t>Дьенеша</w:t>
      </w:r>
      <w:proofErr w:type="spellEnd"/>
      <w:r w:rsidRPr="00B403BD">
        <w:rPr>
          <w:sz w:val="28"/>
          <w:szCs w:val="28"/>
        </w:rPr>
        <w:t>, наблюдение за грузовой машиной, беседа с детьми о грузовом транспорте, индивидуальная работа с детьми по конструированию.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jc w:val="center"/>
        <w:rPr>
          <w:b/>
          <w:sz w:val="40"/>
          <w:szCs w:val="40"/>
        </w:rPr>
      </w:pPr>
      <w:r w:rsidRPr="00B403BD">
        <w:rPr>
          <w:b/>
          <w:sz w:val="40"/>
          <w:szCs w:val="40"/>
        </w:rPr>
        <w:t>Ход занятия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Воспитатель вносит в группу сундучок, в котором находится игрушка-грузовик.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-Ребята, посмотрите, какой красивый сундучок. А хотите узнать, что там? Тогда отгадайте загадку: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Не зверь, не птица, по улице мчится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Едет, жужжит, моторчик шумит.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Есть и кузов, и кабина, и четыре колеса.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lastRenderedPageBreak/>
        <w:t>Груз тяжелый перевозит,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Вот такие чудеса.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-Правильно. Это грузовик (достает игрушку из сундучка)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-А почему его так называют? (Перевозит разные грузы)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-А давайте посмотрим, что же сегодня нам привез грузовик? (Разные фигуры)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 xml:space="preserve">-Какие? (Дети называют некоторые фигуры из блоков </w:t>
      </w:r>
      <w:proofErr w:type="spellStart"/>
      <w:r w:rsidRPr="00B403BD">
        <w:rPr>
          <w:sz w:val="28"/>
          <w:szCs w:val="28"/>
        </w:rPr>
        <w:t>Дьенеша</w:t>
      </w:r>
      <w:proofErr w:type="spellEnd"/>
      <w:r w:rsidRPr="00B403BD">
        <w:rPr>
          <w:sz w:val="28"/>
          <w:szCs w:val="28"/>
        </w:rPr>
        <w:t>, которые показывает воспитатель).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-А теперь возьмите по одной фигурке и сядьте на тот стульчик, где лежит картинка, с изображением точно такой же фигуры.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-Молодцы, ребятки, правильно нашли нужные картинки (Воспитатель собирает модули-блоки и картинки)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-Посмотрите, а у меня на мольберте тоже изображен грузовик. А давайте построим похожий грузовик! А чтобы он получился большой, делать его мы будем из модулей. А начнем с кабины.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-Какая фигура нужна для кабины</w:t>
      </w:r>
      <w:proofErr w:type="gramStart"/>
      <w:r w:rsidRPr="00B403BD">
        <w:rPr>
          <w:sz w:val="28"/>
          <w:szCs w:val="28"/>
        </w:rPr>
        <w:t>?(</w:t>
      </w:r>
      <w:proofErr w:type="gramEnd"/>
      <w:r w:rsidRPr="00B403BD">
        <w:rPr>
          <w:sz w:val="28"/>
          <w:szCs w:val="28"/>
        </w:rPr>
        <w:t>воспитатель поочерёдно вызывает детей, чтобы те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выбрали нужную фигуру из модулей, и совместно с детьми делает модель грузовика)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-Вот какой большой и красивый у нас получился грузовик. Сравните - похож он на машину, изображенную на картинке?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-А вы любите кататься на машине?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 xml:space="preserve">-Тогда давайте сейчас прокатимся на автомобиле, поиграем в игру </w:t>
      </w:r>
    </w:p>
    <w:p w:rsidR="00B403BD" w:rsidRDefault="00B403BD" w:rsidP="00B403BD">
      <w:pPr>
        <w:spacing w:after="0"/>
        <w:rPr>
          <w:sz w:val="28"/>
          <w:szCs w:val="28"/>
        </w:rPr>
      </w:pPr>
    </w:p>
    <w:p w:rsid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b/>
          <w:i/>
          <w:sz w:val="28"/>
          <w:szCs w:val="28"/>
        </w:rPr>
      </w:pPr>
      <w:r w:rsidRPr="00B403BD">
        <w:rPr>
          <w:b/>
          <w:i/>
          <w:sz w:val="28"/>
          <w:szCs w:val="28"/>
        </w:rPr>
        <w:lastRenderedPageBreak/>
        <w:t>«Машины».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В руки руль скорей берите и моторчик заводите.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Накачаем дружно шины,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Сядем вместе на машины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Нажимаем на педаль, и машина едет вдаль.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(Дети вместе с воспитателем выполняют движения, о которых говорится в стихотворении, и «едут» под музыку «Мы едем-едем-едем…» по группе)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Стоп, машина, стоп, мотор,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На дороге светофор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(Воспитатель показывает макет светофора)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Загорелся красный свет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-значит нам дороги нет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Желтый - осторожно,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А зеленый свет горит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-значит снова, путь открыт!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 xml:space="preserve">(все машины едут на стоянки, на стульчики за столы, на которых для каждого ребенка приготовлен набор блоков </w:t>
      </w:r>
      <w:proofErr w:type="spellStart"/>
      <w:r w:rsidRPr="00B403BD">
        <w:rPr>
          <w:sz w:val="28"/>
          <w:szCs w:val="28"/>
        </w:rPr>
        <w:t>Дьенеша</w:t>
      </w:r>
      <w:proofErr w:type="spellEnd"/>
      <w:r w:rsidRPr="00B403BD">
        <w:rPr>
          <w:sz w:val="28"/>
          <w:szCs w:val="28"/>
        </w:rPr>
        <w:t xml:space="preserve"> и схема с изображением грузовика)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-Ребята, мы с вами из модулей построили один большой грузовик. А сейчас каждый из вас будет строить свою машинку, такую как на вашей схеме. Будьте внимательны!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lastRenderedPageBreak/>
        <w:t>(Дети выполняют задание, воспитатель контролирует, при необходимости обращает внимание ребенка на ошибки)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Для тех детей, кто уже сделал, раздает фигурки человечков-шоферов, пассажиров, которые хотят покататься на машине, сделанной ребенком.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 xml:space="preserve">-Сколько красивых грузовичков у нас получилось: у всех разные, у каждого </w:t>
      </w:r>
      <w:proofErr w:type="gramStart"/>
      <w:r w:rsidRPr="00B403BD">
        <w:rPr>
          <w:sz w:val="28"/>
          <w:szCs w:val="28"/>
        </w:rPr>
        <w:t>свой</w:t>
      </w:r>
      <w:proofErr w:type="gramEnd"/>
      <w:r w:rsidRPr="00B403BD">
        <w:rPr>
          <w:sz w:val="28"/>
          <w:szCs w:val="28"/>
        </w:rPr>
        <w:t>, как на картинке.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Вам нравятся, сделанные вами машины? Тогда давайте споем о них песню. (Песня «Машина»)</w:t>
      </w:r>
    </w:p>
    <w:p w:rsidR="00B403BD" w:rsidRPr="00B403BD" w:rsidRDefault="00B403BD" w:rsidP="00B403BD">
      <w:pPr>
        <w:spacing w:after="0"/>
        <w:rPr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В машине, в машине шофер сидит.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Машина, машина едет, гудит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Би-</w:t>
      </w:r>
      <w:proofErr w:type="spellStart"/>
      <w:r w:rsidRPr="00B403BD">
        <w:rPr>
          <w:i/>
          <w:sz w:val="28"/>
          <w:szCs w:val="28"/>
        </w:rPr>
        <w:t>би</w:t>
      </w:r>
      <w:proofErr w:type="spellEnd"/>
      <w:r w:rsidRPr="00B403BD">
        <w:rPr>
          <w:i/>
          <w:sz w:val="28"/>
          <w:szCs w:val="28"/>
        </w:rPr>
        <w:t>-</w:t>
      </w:r>
      <w:proofErr w:type="spellStart"/>
      <w:r w:rsidRPr="00B403BD">
        <w:rPr>
          <w:i/>
          <w:sz w:val="28"/>
          <w:szCs w:val="28"/>
        </w:rPr>
        <w:t>би</w:t>
      </w:r>
      <w:proofErr w:type="spellEnd"/>
      <w:r w:rsidRPr="00B403BD">
        <w:rPr>
          <w:i/>
          <w:sz w:val="28"/>
          <w:szCs w:val="28"/>
        </w:rPr>
        <w:t>(2 раза)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Вот поле, вот речка,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Вот лес густой,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Приехали дети,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Машина стоит.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  <w:r w:rsidRPr="00B403BD">
        <w:rPr>
          <w:i/>
          <w:sz w:val="28"/>
          <w:szCs w:val="28"/>
        </w:rPr>
        <w:t>Би-</w:t>
      </w:r>
      <w:proofErr w:type="spellStart"/>
      <w:r w:rsidRPr="00B403BD">
        <w:rPr>
          <w:i/>
          <w:sz w:val="28"/>
          <w:szCs w:val="28"/>
        </w:rPr>
        <w:t>би</w:t>
      </w:r>
      <w:proofErr w:type="spellEnd"/>
      <w:r w:rsidRPr="00B403BD">
        <w:rPr>
          <w:i/>
          <w:sz w:val="28"/>
          <w:szCs w:val="28"/>
        </w:rPr>
        <w:t>-</w:t>
      </w:r>
      <w:proofErr w:type="spellStart"/>
      <w:r w:rsidRPr="00B403BD">
        <w:rPr>
          <w:i/>
          <w:sz w:val="28"/>
          <w:szCs w:val="28"/>
        </w:rPr>
        <w:t>би</w:t>
      </w:r>
      <w:proofErr w:type="spellEnd"/>
      <w:r w:rsidRPr="00B403BD">
        <w:rPr>
          <w:i/>
          <w:sz w:val="28"/>
          <w:szCs w:val="28"/>
        </w:rPr>
        <w:t xml:space="preserve"> (2 раза)</w:t>
      </w:r>
    </w:p>
    <w:p w:rsidR="00B403BD" w:rsidRPr="00B403BD" w:rsidRDefault="00B403BD" w:rsidP="00B403BD">
      <w:pPr>
        <w:spacing w:after="0"/>
        <w:rPr>
          <w:i/>
          <w:sz w:val="28"/>
          <w:szCs w:val="28"/>
        </w:rPr>
      </w:pPr>
    </w:p>
    <w:p w:rsidR="00B403BD" w:rsidRPr="00B403BD" w:rsidRDefault="00B403BD" w:rsidP="00B403BD">
      <w:pPr>
        <w:spacing w:after="0"/>
        <w:rPr>
          <w:sz w:val="28"/>
          <w:szCs w:val="28"/>
        </w:rPr>
      </w:pPr>
      <w:r w:rsidRPr="00B403BD">
        <w:rPr>
          <w:sz w:val="28"/>
          <w:szCs w:val="28"/>
        </w:rPr>
        <w:t>(Дети поют песню вместе с воспитателем и выполняют движения под музыку)</w:t>
      </w:r>
      <w:bookmarkStart w:id="0" w:name="_GoBack"/>
      <w:bookmarkEnd w:id="0"/>
    </w:p>
    <w:p w:rsidR="00FE6ABF" w:rsidRPr="00B403BD" w:rsidRDefault="00FE6ABF">
      <w:pPr>
        <w:rPr>
          <w:sz w:val="28"/>
          <w:szCs w:val="28"/>
        </w:rPr>
      </w:pPr>
    </w:p>
    <w:sectPr w:rsidR="00FE6ABF" w:rsidRPr="00B40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3BD"/>
    <w:rsid w:val="00B403BD"/>
    <w:rsid w:val="00FE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2016-10-09T19:30:00Z</dcterms:created>
  <dcterms:modified xsi:type="dcterms:W3CDTF">2016-10-09T19:34:00Z</dcterms:modified>
</cp:coreProperties>
</file>